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Рассчитать: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долю каждой отрасли в общем объеме промышленного произво</w:t>
      </w:r>
      <w:r w:rsidRPr="00837181">
        <w:rPr>
          <w:sz w:val="28"/>
          <w:szCs w:val="28"/>
        </w:rPr>
        <w:t>д</w:t>
      </w:r>
      <w:r w:rsidRPr="00837181">
        <w:rPr>
          <w:sz w:val="28"/>
          <w:szCs w:val="28"/>
        </w:rPr>
        <w:t>ства и ее изменение в динамике;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долю прогрессивных отраслей в общем объеме промышленного производс</w:t>
      </w:r>
      <w:r w:rsidRPr="00837181">
        <w:rPr>
          <w:sz w:val="28"/>
          <w:szCs w:val="28"/>
        </w:rPr>
        <w:t>т</w:t>
      </w:r>
      <w:r w:rsidRPr="00837181">
        <w:rPr>
          <w:sz w:val="28"/>
          <w:szCs w:val="28"/>
        </w:rPr>
        <w:t>ва и ее изменение в динамике;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коэффициент опережения по отраслям;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соотношение между добывающими и обрабатывающими отрасл</w:t>
      </w:r>
      <w:r w:rsidRPr="00837181">
        <w:rPr>
          <w:sz w:val="28"/>
          <w:szCs w:val="28"/>
        </w:rPr>
        <w:t>я</w:t>
      </w:r>
      <w:r w:rsidRPr="00837181">
        <w:rPr>
          <w:sz w:val="28"/>
          <w:szCs w:val="28"/>
        </w:rPr>
        <w:t>ми и его изменение в динамике;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производительность труда в среднем по каждой отрасли за отче</w:t>
      </w:r>
      <w:r w:rsidRPr="00837181">
        <w:rPr>
          <w:sz w:val="28"/>
          <w:szCs w:val="28"/>
        </w:rPr>
        <w:t>т</w:t>
      </w:r>
      <w:r w:rsidRPr="00837181">
        <w:rPr>
          <w:sz w:val="28"/>
          <w:szCs w:val="28"/>
        </w:rPr>
        <w:t>ный год;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 xml:space="preserve">- структуру численности </w:t>
      </w:r>
      <w:proofErr w:type="gramStart"/>
      <w:r w:rsidRPr="00837181">
        <w:rPr>
          <w:sz w:val="28"/>
          <w:szCs w:val="28"/>
        </w:rPr>
        <w:t>занятых</w:t>
      </w:r>
      <w:proofErr w:type="gramEnd"/>
      <w:r w:rsidRPr="00837181">
        <w:rPr>
          <w:sz w:val="28"/>
          <w:szCs w:val="28"/>
        </w:rPr>
        <w:t xml:space="preserve"> в промышленности за отчетный год;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фондоотдачу основного капитала в среднем по каждой отрасли за отчетный год;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 xml:space="preserve">- </w:t>
      </w:r>
      <w:proofErr w:type="spellStart"/>
      <w:r w:rsidRPr="00837181">
        <w:rPr>
          <w:sz w:val="28"/>
          <w:szCs w:val="28"/>
        </w:rPr>
        <w:t>фондоемкость</w:t>
      </w:r>
      <w:proofErr w:type="spellEnd"/>
      <w:r w:rsidRPr="00837181">
        <w:rPr>
          <w:sz w:val="28"/>
          <w:szCs w:val="28"/>
        </w:rPr>
        <w:t xml:space="preserve"> в среднем по каждой отрасли за отчетный год;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 xml:space="preserve">- </w:t>
      </w:r>
      <w:proofErr w:type="spellStart"/>
      <w:r w:rsidRPr="00837181">
        <w:rPr>
          <w:sz w:val="28"/>
          <w:szCs w:val="28"/>
        </w:rPr>
        <w:t>фондовооруженность</w:t>
      </w:r>
      <w:proofErr w:type="spellEnd"/>
      <w:r w:rsidRPr="00837181">
        <w:rPr>
          <w:sz w:val="28"/>
          <w:szCs w:val="28"/>
        </w:rPr>
        <w:t xml:space="preserve"> в среднем по каждой отрасли за отчетный год.  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механовооруженность производства в среднем по отрасли за о</w:t>
      </w:r>
      <w:r w:rsidRPr="00837181">
        <w:rPr>
          <w:sz w:val="28"/>
          <w:szCs w:val="28"/>
        </w:rPr>
        <w:t>т</w:t>
      </w:r>
      <w:r w:rsidRPr="00837181">
        <w:rPr>
          <w:sz w:val="28"/>
          <w:szCs w:val="28"/>
        </w:rPr>
        <w:t>четный год;</w:t>
      </w:r>
    </w:p>
    <w:p w:rsidR="0036784B" w:rsidRDefault="0036784B" w:rsidP="0036784B">
      <w:pPr>
        <w:ind w:firstLine="851"/>
        <w:jc w:val="both"/>
        <w:rPr>
          <w:sz w:val="28"/>
          <w:szCs w:val="28"/>
        </w:rPr>
      </w:pPr>
      <w:r w:rsidRPr="00837181">
        <w:rPr>
          <w:sz w:val="28"/>
          <w:szCs w:val="28"/>
        </w:rPr>
        <w:t>- механовооруженность труда в среднем  по отрасли за отчетный год.</w:t>
      </w:r>
    </w:p>
    <w:p w:rsidR="0036784B" w:rsidRPr="00837181" w:rsidRDefault="0036784B" w:rsidP="0036784B">
      <w:pPr>
        <w:ind w:firstLine="851"/>
        <w:jc w:val="both"/>
        <w:rPr>
          <w:sz w:val="28"/>
          <w:szCs w:val="28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48"/>
        <w:gridCol w:w="1136"/>
        <w:gridCol w:w="1136"/>
        <w:gridCol w:w="1260"/>
        <w:gridCol w:w="1260"/>
        <w:gridCol w:w="1148"/>
      </w:tblGrid>
      <w:tr w:rsidR="0036784B" w:rsidRPr="009C3233" w:rsidTr="005F26E4">
        <w:trPr>
          <w:trHeight w:val="420"/>
        </w:trPr>
        <w:tc>
          <w:tcPr>
            <w:tcW w:w="3348" w:type="dxa"/>
            <w:vMerge w:val="restart"/>
          </w:tcPr>
          <w:p w:rsidR="0036784B" w:rsidRPr="00A94B77" w:rsidRDefault="0036784B" w:rsidP="005F26E4">
            <w:pPr>
              <w:ind w:right="-108"/>
              <w:jc w:val="center"/>
            </w:pPr>
            <w:r w:rsidRPr="00A94B77">
              <w:t>Отрасли промышленности</w:t>
            </w:r>
          </w:p>
        </w:tc>
        <w:tc>
          <w:tcPr>
            <w:tcW w:w="2272" w:type="dxa"/>
            <w:gridSpan w:val="2"/>
          </w:tcPr>
          <w:p w:rsidR="0036784B" w:rsidRPr="00A94B77" w:rsidRDefault="0036784B" w:rsidP="005F26E4">
            <w:pPr>
              <w:jc w:val="center"/>
            </w:pPr>
            <w:r w:rsidRPr="00A94B77">
              <w:t>Объем пр</w:t>
            </w:r>
            <w:r>
              <w:t>оизводс</w:t>
            </w:r>
            <w:r>
              <w:t>т</w:t>
            </w:r>
            <w:r>
              <w:t>ва</w:t>
            </w:r>
            <w:r w:rsidRPr="00A94B77">
              <w:t xml:space="preserve">, </w:t>
            </w:r>
            <w:proofErr w:type="spellStart"/>
            <w:r w:rsidRPr="00A94B77">
              <w:t>млрд.тг</w:t>
            </w:r>
            <w:proofErr w:type="spellEnd"/>
            <w:r w:rsidRPr="00A94B77">
              <w:t>.</w:t>
            </w:r>
          </w:p>
        </w:tc>
        <w:tc>
          <w:tcPr>
            <w:tcW w:w="1260" w:type="dxa"/>
            <w:vMerge w:val="restart"/>
          </w:tcPr>
          <w:p w:rsidR="0036784B" w:rsidRPr="00A94B77" w:rsidRDefault="0036784B" w:rsidP="005F26E4">
            <w:pPr>
              <w:jc w:val="center"/>
            </w:pPr>
            <w:r w:rsidRPr="00A94B77">
              <w:t>Числе</w:t>
            </w:r>
            <w:r w:rsidRPr="00A94B77">
              <w:t>н</w:t>
            </w:r>
            <w:r>
              <w:t>ность</w:t>
            </w:r>
          </w:p>
          <w:p w:rsidR="0036784B" w:rsidRPr="00A94B77" w:rsidRDefault="0036784B" w:rsidP="005F26E4">
            <w:pPr>
              <w:ind w:right="-108"/>
              <w:jc w:val="center"/>
            </w:pPr>
            <w:r w:rsidRPr="00A94B77">
              <w:t>зан</w:t>
            </w:r>
            <w:r>
              <w:t>я</w:t>
            </w:r>
            <w:r w:rsidRPr="00A94B77">
              <w:t>т</w:t>
            </w:r>
            <w:r>
              <w:t>ых</w:t>
            </w:r>
            <w:r w:rsidRPr="00A94B77">
              <w:t>,</w:t>
            </w:r>
          </w:p>
          <w:p w:rsidR="0036784B" w:rsidRPr="00A94B77" w:rsidRDefault="0036784B" w:rsidP="005F26E4">
            <w:pPr>
              <w:ind w:left="-108" w:right="-108"/>
              <w:jc w:val="center"/>
            </w:pPr>
            <w:r w:rsidRPr="00A94B77">
              <w:t xml:space="preserve">тыс. </w:t>
            </w:r>
            <w:r>
              <w:t>ч</w:t>
            </w:r>
            <w:r w:rsidRPr="00A94B77">
              <w:t>ел.</w:t>
            </w:r>
          </w:p>
        </w:tc>
        <w:tc>
          <w:tcPr>
            <w:tcW w:w="1260" w:type="dxa"/>
            <w:vMerge w:val="restart"/>
          </w:tcPr>
          <w:p w:rsidR="0036784B" w:rsidRPr="00A94B77" w:rsidRDefault="0036784B" w:rsidP="005F26E4">
            <w:pPr>
              <w:ind w:left="-108" w:right="-108"/>
              <w:jc w:val="center"/>
            </w:pPr>
            <w:r w:rsidRPr="00A94B77">
              <w:t>Сто</w:t>
            </w:r>
            <w:r w:rsidRPr="00A94B77">
              <w:t>и</w:t>
            </w:r>
            <w:r w:rsidRPr="00A94B77">
              <w:t>мость ОПК</w:t>
            </w:r>
            <w:r>
              <w:t>*</w:t>
            </w:r>
            <w:r w:rsidRPr="00A94B77">
              <w:t>, млрд. те</w:t>
            </w:r>
            <w:r w:rsidRPr="00A94B77">
              <w:t>н</w:t>
            </w:r>
            <w:r w:rsidRPr="00A94B77">
              <w:t>ге</w:t>
            </w:r>
          </w:p>
        </w:tc>
        <w:tc>
          <w:tcPr>
            <w:tcW w:w="1148" w:type="dxa"/>
            <w:vMerge w:val="restart"/>
          </w:tcPr>
          <w:p w:rsidR="0036784B" w:rsidRPr="00A94B77" w:rsidRDefault="0036784B" w:rsidP="005F26E4">
            <w:pPr>
              <w:ind w:left="-108" w:right="-108"/>
              <w:jc w:val="center"/>
            </w:pPr>
            <w:r w:rsidRPr="00A94B77">
              <w:t>Доля а</w:t>
            </w:r>
            <w:r w:rsidRPr="00A94B77">
              <w:t>к</w:t>
            </w:r>
            <w:r w:rsidRPr="00A94B77">
              <w:t>тив</w:t>
            </w:r>
            <w:r>
              <w:t>ной</w:t>
            </w:r>
            <w:r w:rsidRPr="00A94B77">
              <w:t xml:space="preserve"> части ОПК</w:t>
            </w:r>
            <w:r>
              <w:t>*</w:t>
            </w:r>
            <w:r w:rsidRPr="00A94B77">
              <w:t>, %</w:t>
            </w:r>
          </w:p>
        </w:tc>
      </w:tr>
      <w:tr w:rsidR="0036784B" w:rsidRPr="009C3233" w:rsidTr="005F26E4">
        <w:trPr>
          <w:trHeight w:val="440"/>
        </w:trPr>
        <w:tc>
          <w:tcPr>
            <w:tcW w:w="3348" w:type="dxa"/>
            <w:vMerge/>
          </w:tcPr>
          <w:p w:rsidR="0036784B" w:rsidRPr="00A94B77" w:rsidRDefault="0036784B" w:rsidP="005F26E4">
            <w:pPr>
              <w:jc w:val="center"/>
            </w:pPr>
          </w:p>
        </w:tc>
        <w:tc>
          <w:tcPr>
            <w:tcW w:w="1136" w:type="dxa"/>
          </w:tcPr>
          <w:p w:rsidR="0036784B" w:rsidRPr="00A94B77" w:rsidRDefault="0036784B" w:rsidP="005F26E4">
            <w:pPr>
              <w:ind w:left="-107" w:right="-108"/>
              <w:jc w:val="center"/>
            </w:pPr>
            <w:r>
              <w:t>б</w:t>
            </w:r>
            <w:r w:rsidRPr="00A94B77">
              <w:t>ази</w:t>
            </w:r>
            <w:r w:rsidRPr="00A94B77">
              <w:t>с</w:t>
            </w:r>
            <w:r>
              <w:t>ный</w:t>
            </w:r>
            <w:r w:rsidRPr="00A94B77">
              <w:t xml:space="preserve"> год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ind w:left="-108" w:right="-108"/>
              <w:jc w:val="center"/>
            </w:pPr>
            <w:r>
              <w:t>о</w:t>
            </w:r>
            <w:r w:rsidRPr="00A94B77">
              <w:t>тче</w:t>
            </w:r>
            <w:r w:rsidRPr="00A94B77">
              <w:t>т</w:t>
            </w:r>
            <w:r>
              <w:t>ный</w:t>
            </w:r>
            <w:r w:rsidRPr="00A94B77">
              <w:t xml:space="preserve"> год</w:t>
            </w:r>
          </w:p>
        </w:tc>
        <w:tc>
          <w:tcPr>
            <w:tcW w:w="1260" w:type="dxa"/>
            <w:vMerge/>
          </w:tcPr>
          <w:p w:rsidR="0036784B" w:rsidRPr="00A94B77" w:rsidRDefault="0036784B" w:rsidP="005F26E4">
            <w:pPr>
              <w:jc w:val="both"/>
            </w:pPr>
          </w:p>
        </w:tc>
        <w:tc>
          <w:tcPr>
            <w:tcW w:w="1260" w:type="dxa"/>
            <w:vMerge/>
          </w:tcPr>
          <w:p w:rsidR="0036784B" w:rsidRPr="00A94B77" w:rsidRDefault="0036784B" w:rsidP="005F26E4">
            <w:pPr>
              <w:jc w:val="both"/>
            </w:pPr>
          </w:p>
        </w:tc>
        <w:tc>
          <w:tcPr>
            <w:tcW w:w="1148" w:type="dxa"/>
            <w:vMerge/>
          </w:tcPr>
          <w:p w:rsidR="0036784B" w:rsidRPr="00A94B77" w:rsidRDefault="0036784B" w:rsidP="005F26E4">
            <w:pPr>
              <w:jc w:val="both"/>
            </w:pPr>
          </w:p>
        </w:tc>
      </w:tr>
      <w:tr w:rsidR="0036784B" w:rsidRPr="009C3233" w:rsidTr="005F26E4">
        <w:trPr>
          <w:trHeight w:val="600"/>
        </w:trPr>
        <w:tc>
          <w:tcPr>
            <w:tcW w:w="3348" w:type="dxa"/>
          </w:tcPr>
          <w:p w:rsidR="0036784B" w:rsidRPr="00A94B77" w:rsidRDefault="0036784B" w:rsidP="005F26E4">
            <w:pPr>
              <w:jc w:val="both"/>
            </w:pPr>
            <w:r w:rsidRPr="00A94B77">
              <w:t>Нефтедобывающая промы</w:t>
            </w:r>
            <w:r w:rsidRPr="00A94B77">
              <w:t>ш</w:t>
            </w:r>
            <w:r w:rsidRPr="00A94B77">
              <w:t>ленность</w:t>
            </w:r>
          </w:p>
        </w:tc>
        <w:tc>
          <w:tcPr>
            <w:tcW w:w="1136" w:type="dxa"/>
            <w:vAlign w:val="bottom"/>
          </w:tcPr>
          <w:p w:rsidR="0036784B" w:rsidRPr="00C4753B" w:rsidRDefault="0036784B" w:rsidP="005F26E4">
            <w:r>
              <w:t>46222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jc w:val="center"/>
            </w:pPr>
            <w:r>
              <w:t>45760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>
              <w:t>561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 w:rsidRPr="00A94B77">
              <w:t>62</w:t>
            </w:r>
          </w:p>
          <w:p w:rsidR="0036784B" w:rsidRPr="00A94B77" w:rsidRDefault="0036784B" w:rsidP="005F26E4">
            <w:pPr>
              <w:jc w:val="center"/>
            </w:pPr>
          </w:p>
        </w:tc>
        <w:tc>
          <w:tcPr>
            <w:tcW w:w="1148" w:type="dxa"/>
          </w:tcPr>
          <w:p w:rsidR="0036784B" w:rsidRPr="00A94B77" w:rsidRDefault="0036784B" w:rsidP="005F26E4">
            <w:pPr>
              <w:jc w:val="center"/>
            </w:pPr>
            <w:r w:rsidRPr="00A94B77">
              <w:t>58</w:t>
            </w:r>
          </w:p>
          <w:p w:rsidR="0036784B" w:rsidRPr="00A94B77" w:rsidRDefault="0036784B" w:rsidP="005F26E4">
            <w:pPr>
              <w:jc w:val="center"/>
            </w:pPr>
          </w:p>
        </w:tc>
      </w:tr>
      <w:tr w:rsidR="0036784B" w:rsidRPr="009C3233" w:rsidTr="005F26E4">
        <w:trPr>
          <w:trHeight w:val="600"/>
        </w:trPr>
        <w:tc>
          <w:tcPr>
            <w:tcW w:w="3348" w:type="dxa"/>
          </w:tcPr>
          <w:p w:rsidR="0036784B" w:rsidRPr="00A94B77" w:rsidRDefault="0036784B" w:rsidP="005F26E4">
            <w:pPr>
              <w:jc w:val="both"/>
            </w:pPr>
            <w:r w:rsidRPr="00A94B77">
              <w:t>Горнодобывающий комплекс</w:t>
            </w:r>
          </w:p>
        </w:tc>
        <w:tc>
          <w:tcPr>
            <w:tcW w:w="1136" w:type="dxa"/>
            <w:vAlign w:val="bottom"/>
          </w:tcPr>
          <w:p w:rsidR="0036784B" w:rsidRPr="00C4753B" w:rsidRDefault="0036784B" w:rsidP="005F26E4">
            <w:r>
              <w:t>31823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jc w:val="center"/>
            </w:pPr>
            <w:r>
              <w:t>30580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>
              <w:t>462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 w:rsidRPr="00A94B77">
              <w:t>48</w:t>
            </w:r>
          </w:p>
        </w:tc>
        <w:tc>
          <w:tcPr>
            <w:tcW w:w="1148" w:type="dxa"/>
          </w:tcPr>
          <w:p w:rsidR="0036784B" w:rsidRPr="00A94B77" w:rsidRDefault="0036784B" w:rsidP="005F26E4">
            <w:pPr>
              <w:jc w:val="center"/>
            </w:pPr>
            <w:r w:rsidRPr="00A94B77">
              <w:t>52</w:t>
            </w:r>
          </w:p>
        </w:tc>
      </w:tr>
      <w:tr w:rsidR="0036784B" w:rsidRPr="009C3233" w:rsidTr="005F26E4">
        <w:trPr>
          <w:trHeight w:val="180"/>
        </w:trPr>
        <w:tc>
          <w:tcPr>
            <w:tcW w:w="3348" w:type="dxa"/>
          </w:tcPr>
          <w:p w:rsidR="0036784B" w:rsidRPr="00A94B77" w:rsidRDefault="0036784B" w:rsidP="005F26E4">
            <w:pPr>
              <w:jc w:val="both"/>
            </w:pPr>
            <w:r w:rsidRPr="00A94B77">
              <w:t>Электроэнергетика</w:t>
            </w:r>
          </w:p>
        </w:tc>
        <w:tc>
          <w:tcPr>
            <w:tcW w:w="1136" w:type="dxa"/>
          </w:tcPr>
          <w:p w:rsidR="0036784B" w:rsidRPr="00C4753B" w:rsidRDefault="0036784B" w:rsidP="005F26E4">
            <w:pPr>
              <w:jc w:val="center"/>
            </w:pPr>
            <w:r>
              <w:t>21901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jc w:val="center"/>
            </w:pPr>
            <w:r>
              <w:t>24200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>
              <w:t>347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 w:rsidRPr="00A94B77">
              <w:t>39</w:t>
            </w:r>
          </w:p>
        </w:tc>
        <w:tc>
          <w:tcPr>
            <w:tcW w:w="1148" w:type="dxa"/>
          </w:tcPr>
          <w:p w:rsidR="0036784B" w:rsidRPr="00A94B77" w:rsidRDefault="0036784B" w:rsidP="005F26E4">
            <w:pPr>
              <w:jc w:val="center"/>
            </w:pPr>
            <w:r w:rsidRPr="00A94B77">
              <w:t>54</w:t>
            </w:r>
          </w:p>
        </w:tc>
      </w:tr>
      <w:tr w:rsidR="0036784B" w:rsidRPr="009C3233" w:rsidTr="005F26E4">
        <w:trPr>
          <w:trHeight w:val="240"/>
        </w:trPr>
        <w:tc>
          <w:tcPr>
            <w:tcW w:w="3348" w:type="dxa"/>
          </w:tcPr>
          <w:p w:rsidR="0036784B" w:rsidRPr="00A94B77" w:rsidRDefault="0036784B" w:rsidP="005F26E4">
            <w:pPr>
              <w:jc w:val="both"/>
            </w:pPr>
            <w:r w:rsidRPr="00A94B77">
              <w:t>Угольная промышленность</w:t>
            </w:r>
          </w:p>
        </w:tc>
        <w:tc>
          <w:tcPr>
            <w:tcW w:w="1136" w:type="dxa"/>
          </w:tcPr>
          <w:p w:rsidR="0036784B" w:rsidRPr="00C4753B" w:rsidRDefault="0036784B" w:rsidP="005F26E4">
            <w:pPr>
              <w:jc w:val="center"/>
            </w:pPr>
            <w:r>
              <w:t>13068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jc w:val="center"/>
            </w:pPr>
            <w:r>
              <w:t>12870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>
              <w:t>275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 w:rsidRPr="00A94B77">
              <w:t>28</w:t>
            </w:r>
          </w:p>
        </w:tc>
        <w:tc>
          <w:tcPr>
            <w:tcW w:w="1148" w:type="dxa"/>
          </w:tcPr>
          <w:p w:rsidR="0036784B" w:rsidRPr="00A94B77" w:rsidRDefault="0036784B" w:rsidP="005F26E4">
            <w:pPr>
              <w:jc w:val="center"/>
            </w:pPr>
            <w:r w:rsidRPr="00A94B77">
              <w:t>49</w:t>
            </w:r>
          </w:p>
        </w:tc>
      </w:tr>
      <w:tr w:rsidR="0036784B" w:rsidRPr="009C3233" w:rsidTr="005F26E4">
        <w:trPr>
          <w:trHeight w:val="320"/>
        </w:trPr>
        <w:tc>
          <w:tcPr>
            <w:tcW w:w="3348" w:type="dxa"/>
          </w:tcPr>
          <w:p w:rsidR="0036784B" w:rsidRPr="00A94B77" w:rsidRDefault="0036784B" w:rsidP="005F26E4">
            <w:pPr>
              <w:jc w:val="both"/>
            </w:pPr>
            <w:r w:rsidRPr="00A94B77">
              <w:t>Машиностроение</w:t>
            </w:r>
          </w:p>
        </w:tc>
        <w:tc>
          <w:tcPr>
            <w:tcW w:w="1136" w:type="dxa"/>
          </w:tcPr>
          <w:p w:rsidR="0036784B" w:rsidRPr="00C4753B" w:rsidRDefault="0036784B" w:rsidP="005F26E4">
            <w:pPr>
              <w:jc w:val="center"/>
            </w:pPr>
            <w:r>
              <w:t>8954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jc w:val="center"/>
            </w:pPr>
            <w:r>
              <w:t>11110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>
              <w:t>132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 w:rsidRPr="00A94B77">
              <w:t>25</w:t>
            </w:r>
          </w:p>
        </w:tc>
        <w:tc>
          <w:tcPr>
            <w:tcW w:w="1148" w:type="dxa"/>
          </w:tcPr>
          <w:p w:rsidR="0036784B" w:rsidRPr="00A94B77" w:rsidRDefault="0036784B" w:rsidP="005F26E4">
            <w:pPr>
              <w:jc w:val="center"/>
            </w:pPr>
            <w:r w:rsidRPr="00A94B77">
              <w:t>61</w:t>
            </w:r>
          </w:p>
        </w:tc>
      </w:tr>
      <w:tr w:rsidR="0036784B" w:rsidRPr="009C3233" w:rsidTr="005F26E4">
        <w:trPr>
          <w:trHeight w:val="180"/>
        </w:trPr>
        <w:tc>
          <w:tcPr>
            <w:tcW w:w="3348" w:type="dxa"/>
          </w:tcPr>
          <w:p w:rsidR="0036784B" w:rsidRPr="00A94B77" w:rsidRDefault="0036784B" w:rsidP="005F26E4">
            <w:pPr>
              <w:jc w:val="both"/>
            </w:pPr>
            <w:r w:rsidRPr="00A94B77">
              <w:t>Легкая промышленность</w:t>
            </w:r>
          </w:p>
        </w:tc>
        <w:tc>
          <w:tcPr>
            <w:tcW w:w="1136" w:type="dxa"/>
          </w:tcPr>
          <w:p w:rsidR="0036784B" w:rsidRPr="00C4753B" w:rsidRDefault="0036784B" w:rsidP="005F26E4">
            <w:pPr>
              <w:jc w:val="center"/>
            </w:pPr>
            <w:r>
              <w:t>4356</w:t>
            </w:r>
          </w:p>
        </w:tc>
        <w:tc>
          <w:tcPr>
            <w:tcW w:w="1136" w:type="dxa"/>
          </w:tcPr>
          <w:p w:rsidR="0036784B" w:rsidRPr="00A94B77" w:rsidRDefault="0036784B" w:rsidP="005F26E4">
            <w:pPr>
              <w:jc w:val="center"/>
            </w:pPr>
            <w:r>
              <w:t>5060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>
              <w:t>61</w:t>
            </w:r>
          </w:p>
        </w:tc>
        <w:tc>
          <w:tcPr>
            <w:tcW w:w="1260" w:type="dxa"/>
          </w:tcPr>
          <w:p w:rsidR="0036784B" w:rsidRPr="00A94B77" w:rsidRDefault="0036784B" w:rsidP="005F26E4">
            <w:pPr>
              <w:jc w:val="center"/>
            </w:pPr>
            <w:r w:rsidRPr="00A94B77">
              <w:t>12</w:t>
            </w:r>
          </w:p>
        </w:tc>
        <w:tc>
          <w:tcPr>
            <w:tcW w:w="1148" w:type="dxa"/>
          </w:tcPr>
          <w:p w:rsidR="0036784B" w:rsidRPr="00A94B77" w:rsidRDefault="0036784B" w:rsidP="005F26E4">
            <w:pPr>
              <w:jc w:val="center"/>
            </w:pPr>
            <w:r w:rsidRPr="00A94B77">
              <w:t>45</w:t>
            </w:r>
          </w:p>
        </w:tc>
      </w:tr>
    </w:tbl>
    <w:p w:rsidR="0036784B" w:rsidRDefault="0036784B" w:rsidP="0036784B">
      <w:pPr>
        <w:ind w:firstLine="851"/>
        <w:jc w:val="both"/>
        <w:rPr>
          <w:sz w:val="28"/>
          <w:szCs w:val="28"/>
        </w:rPr>
      </w:pPr>
    </w:p>
    <w:p w:rsidR="0036784B" w:rsidRDefault="0036784B" w:rsidP="0036784B">
      <w:pPr>
        <w:ind w:firstLine="851"/>
        <w:jc w:val="both"/>
        <w:rPr>
          <w:sz w:val="28"/>
          <w:szCs w:val="28"/>
        </w:rPr>
      </w:pPr>
    </w:p>
    <w:p w:rsidR="0036784B" w:rsidRDefault="0036784B" w:rsidP="0036784B">
      <w:pPr>
        <w:ind w:firstLine="851"/>
        <w:jc w:val="both"/>
        <w:rPr>
          <w:sz w:val="28"/>
          <w:szCs w:val="28"/>
        </w:rPr>
      </w:pPr>
    </w:p>
    <w:p w:rsidR="0036784B" w:rsidRDefault="0036784B" w:rsidP="0036784B">
      <w:pPr>
        <w:ind w:firstLine="851"/>
        <w:jc w:val="both"/>
        <w:rPr>
          <w:sz w:val="28"/>
          <w:szCs w:val="28"/>
        </w:rPr>
      </w:pPr>
    </w:p>
    <w:p w:rsidR="0074759B" w:rsidRDefault="0074759B"/>
    <w:sectPr w:rsidR="0074759B" w:rsidSect="00747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784B"/>
    <w:rsid w:val="0036784B"/>
    <w:rsid w:val="00747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8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2020-11-02T12:51:00Z</dcterms:created>
  <dcterms:modified xsi:type="dcterms:W3CDTF">2020-11-02T12:51:00Z</dcterms:modified>
</cp:coreProperties>
</file>